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22B57" w14:textId="77777777" w:rsidR="001B033A" w:rsidRPr="00E77353" w:rsidRDefault="001B033A" w:rsidP="00141A4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77353">
        <w:rPr>
          <w:b/>
          <w:sz w:val="32"/>
          <w:szCs w:val="32"/>
        </w:rPr>
        <w:t>Historic Bath Foundation Treasurer’s Report</w:t>
      </w:r>
    </w:p>
    <w:p w14:paraId="20556E5E" w14:textId="2391D716" w:rsidR="001B033A" w:rsidRPr="00E77353" w:rsidRDefault="00047EA0" w:rsidP="005165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14, 2014</w:t>
      </w:r>
      <w:r w:rsidR="001B033A">
        <w:rPr>
          <w:b/>
          <w:sz w:val="32"/>
          <w:szCs w:val="32"/>
        </w:rPr>
        <w:t xml:space="preserve"> Board Meeting</w:t>
      </w:r>
    </w:p>
    <w:p w14:paraId="0877C3C0" w14:textId="77777777" w:rsidR="001B033A" w:rsidRDefault="001B033A"/>
    <w:p w14:paraId="75B0110B" w14:textId="77777777" w:rsidR="00B96393" w:rsidRDefault="00B96393" w:rsidP="00B96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</w:p>
    <w:p w14:paraId="239BF6B0" w14:textId="099E02B1" w:rsidR="00B96393" w:rsidRDefault="00E434FF" w:rsidP="00B96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At</w:t>
      </w:r>
      <w:r w:rsidR="00047EA0">
        <w:rPr>
          <w:rFonts w:cs="Calibri"/>
          <w:color w:val="000000"/>
          <w:szCs w:val="24"/>
        </w:rPr>
        <w:t xml:space="preserve"> 11</w:t>
      </w:r>
      <w:r>
        <w:rPr>
          <w:rFonts w:cs="Calibri"/>
          <w:color w:val="000000"/>
          <w:szCs w:val="24"/>
        </w:rPr>
        <w:t>/</w:t>
      </w:r>
      <w:r w:rsidR="00047EA0">
        <w:rPr>
          <w:rFonts w:cs="Calibri"/>
          <w:color w:val="000000"/>
          <w:szCs w:val="24"/>
        </w:rPr>
        <w:t>14</w:t>
      </w:r>
      <w:r>
        <w:rPr>
          <w:rFonts w:cs="Calibri"/>
          <w:color w:val="000000"/>
          <w:szCs w:val="24"/>
        </w:rPr>
        <w:t>/</w:t>
      </w:r>
      <w:r w:rsidR="005F43BA">
        <w:rPr>
          <w:rFonts w:cs="Calibri"/>
          <w:color w:val="000000"/>
          <w:szCs w:val="24"/>
        </w:rPr>
        <w:t>2014</w:t>
      </w:r>
      <w:r w:rsidR="00002A66">
        <w:rPr>
          <w:rFonts w:cs="Calibri"/>
          <w:color w:val="000000"/>
          <w:szCs w:val="24"/>
        </w:rPr>
        <w:t xml:space="preserve"> unrestricted cash is</w:t>
      </w:r>
      <w:r w:rsidR="00B96393">
        <w:rPr>
          <w:rFonts w:cs="Calibri"/>
          <w:color w:val="000000"/>
          <w:szCs w:val="24"/>
        </w:rPr>
        <w:t xml:space="preserve"> </w:t>
      </w:r>
      <w:r w:rsidR="00A06C59">
        <w:rPr>
          <w:rFonts w:cs="Calibri"/>
          <w:color w:val="000000"/>
          <w:szCs w:val="24"/>
        </w:rPr>
        <w:t>$</w:t>
      </w:r>
      <w:r w:rsidR="00002A66">
        <w:rPr>
          <w:rFonts w:cs="Calibri"/>
          <w:color w:val="000000"/>
          <w:szCs w:val="24"/>
        </w:rPr>
        <w:t>170,852.47</w:t>
      </w:r>
      <w:r w:rsidR="00DF0C9A">
        <w:rPr>
          <w:rFonts w:cs="Calibri"/>
          <w:color w:val="000000"/>
          <w:szCs w:val="24"/>
        </w:rPr>
        <w:t xml:space="preserve"> </w:t>
      </w:r>
      <w:r w:rsidR="005F43BA">
        <w:rPr>
          <w:rFonts w:cs="Calibri"/>
          <w:color w:val="000000"/>
          <w:szCs w:val="24"/>
        </w:rPr>
        <w:t>as compared to $</w:t>
      </w:r>
      <w:r w:rsidR="00002A66">
        <w:rPr>
          <w:rFonts w:cs="Calibri"/>
          <w:color w:val="000000"/>
          <w:szCs w:val="24"/>
        </w:rPr>
        <w:t>4,373.86 at 06/20</w:t>
      </w:r>
      <w:r w:rsidR="00DF0C9A">
        <w:rPr>
          <w:rFonts w:cs="Calibri"/>
          <w:color w:val="000000"/>
          <w:szCs w:val="24"/>
        </w:rPr>
        <w:t>/2014</w:t>
      </w:r>
      <w:r w:rsidR="00516517">
        <w:rPr>
          <w:rFonts w:cs="Calibri"/>
          <w:color w:val="000000"/>
          <w:szCs w:val="24"/>
        </w:rPr>
        <w:t>.</w:t>
      </w:r>
    </w:p>
    <w:p w14:paraId="2020498E" w14:textId="77777777" w:rsidR="001B033A" w:rsidRDefault="001B033A" w:rsidP="000B5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</w:p>
    <w:p w14:paraId="2DD4ACCC" w14:textId="2342620B" w:rsidR="00995394" w:rsidRDefault="00516517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During </w:t>
      </w:r>
      <w:r w:rsidR="005F43BA">
        <w:rPr>
          <w:rFonts w:cs="Calibri"/>
          <w:color w:val="000000"/>
          <w:szCs w:val="24"/>
        </w:rPr>
        <w:t>2014</w:t>
      </w:r>
      <w:r w:rsidR="00995394">
        <w:rPr>
          <w:rFonts w:cs="Calibri"/>
          <w:color w:val="000000"/>
          <w:szCs w:val="24"/>
        </w:rPr>
        <w:t xml:space="preserve"> the total cash balance for the Historic Bath Founda</w:t>
      </w:r>
      <w:r w:rsidR="00897784">
        <w:rPr>
          <w:rFonts w:cs="Calibri"/>
          <w:color w:val="000000"/>
          <w:szCs w:val="24"/>
        </w:rPr>
        <w:t xml:space="preserve">tion has </w:t>
      </w:r>
      <w:r w:rsidR="00047EA0">
        <w:rPr>
          <w:rFonts w:cs="Calibri"/>
          <w:color w:val="000000"/>
          <w:szCs w:val="24"/>
        </w:rPr>
        <w:t>inc</w:t>
      </w:r>
      <w:r w:rsidR="005F43BA">
        <w:rPr>
          <w:rFonts w:cs="Calibri"/>
          <w:color w:val="000000"/>
          <w:szCs w:val="24"/>
        </w:rPr>
        <w:t>reased</w:t>
      </w:r>
      <w:r w:rsidR="00897784">
        <w:rPr>
          <w:rFonts w:cs="Calibri"/>
          <w:color w:val="000000"/>
          <w:szCs w:val="24"/>
        </w:rPr>
        <w:t xml:space="preserve"> by $</w:t>
      </w:r>
      <w:r w:rsidR="00047EA0">
        <w:rPr>
          <w:rFonts w:cs="Calibri"/>
          <w:color w:val="000000"/>
          <w:szCs w:val="24"/>
        </w:rPr>
        <w:t>73,754.17</w:t>
      </w:r>
      <w:r w:rsidR="00076B2A">
        <w:rPr>
          <w:rFonts w:cs="Calibri"/>
          <w:color w:val="000000"/>
          <w:szCs w:val="24"/>
        </w:rPr>
        <w:t xml:space="preserve"> </w:t>
      </w:r>
      <w:r w:rsidR="00995394">
        <w:rPr>
          <w:rFonts w:cs="Calibri"/>
          <w:color w:val="000000"/>
          <w:szCs w:val="24"/>
        </w:rPr>
        <w:t>bringing the cash balance to $</w:t>
      </w:r>
      <w:r w:rsidR="00047EA0">
        <w:rPr>
          <w:rFonts w:cs="Calibri"/>
          <w:color w:val="000000"/>
          <w:szCs w:val="24"/>
        </w:rPr>
        <w:t>295,429.26</w:t>
      </w:r>
    </w:p>
    <w:p w14:paraId="52F5D3CB" w14:textId="77777777" w:rsidR="00995394" w:rsidRDefault="00995394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</w:p>
    <w:p w14:paraId="29BF1457" w14:textId="227C1F5B" w:rsidR="002203AE" w:rsidRDefault="002203AE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QAR Event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 xml:space="preserve"> </w:t>
      </w:r>
      <w:proofErr w:type="gramStart"/>
      <w:r>
        <w:rPr>
          <w:rFonts w:cs="Calibri"/>
          <w:color w:val="000000"/>
          <w:szCs w:val="24"/>
        </w:rPr>
        <w:t>$  4,140.00</w:t>
      </w:r>
      <w:proofErr w:type="gramEnd"/>
    </w:p>
    <w:p w14:paraId="2D9BF7B9" w14:textId="64A76537" w:rsidR="002203AE" w:rsidRDefault="00047EA0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Donations for Real Estate</w:t>
      </w:r>
      <w:r>
        <w:rPr>
          <w:rFonts w:cs="Calibri"/>
          <w:color w:val="000000"/>
          <w:szCs w:val="24"/>
        </w:rPr>
        <w:tab/>
        <w:t xml:space="preserve">   90</w:t>
      </w:r>
      <w:r w:rsidR="002203AE">
        <w:rPr>
          <w:rFonts w:cs="Calibri"/>
          <w:color w:val="000000"/>
          <w:szCs w:val="24"/>
        </w:rPr>
        <w:t>,000.00</w:t>
      </w:r>
    </w:p>
    <w:p w14:paraId="782F3AED" w14:textId="0ED3E8B6" w:rsidR="002203AE" w:rsidRDefault="00047EA0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General Contributions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 xml:space="preserve">   21,834</w:t>
      </w:r>
      <w:r w:rsidR="00995394">
        <w:rPr>
          <w:rFonts w:cs="Calibri"/>
          <w:color w:val="000000"/>
          <w:szCs w:val="24"/>
        </w:rPr>
        <w:t>.00</w:t>
      </w:r>
    </w:p>
    <w:p w14:paraId="23399CA8" w14:textId="4C6D0927" w:rsidR="00E434FF" w:rsidRPr="002203AE" w:rsidRDefault="00E434FF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 w:rsidRPr="002203AE">
        <w:rPr>
          <w:rFonts w:cs="Calibri"/>
          <w:color w:val="000000"/>
          <w:szCs w:val="24"/>
        </w:rPr>
        <w:t>Fundraiser</w:t>
      </w:r>
      <w:r w:rsidR="00AC5915" w:rsidRPr="002203AE">
        <w:rPr>
          <w:rFonts w:cs="Calibri"/>
          <w:color w:val="000000"/>
          <w:szCs w:val="24"/>
        </w:rPr>
        <w:tab/>
      </w:r>
      <w:r w:rsidR="00AC5915" w:rsidRPr="002203AE">
        <w:rPr>
          <w:rFonts w:cs="Calibri"/>
          <w:color w:val="000000"/>
          <w:szCs w:val="24"/>
        </w:rPr>
        <w:tab/>
      </w:r>
      <w:r w:rsidR="00AC5915" w:rsidRPr="002203AE">
        <w:rPr>
          <w:rFonts w:cs="Calibri"/>
          <w:color w:val="000000"/>
          <w:szCs w:val="24"/>
        </w:rPr>
        <w:tab/>
      </w:r>
      <w:r w:rsidR="00AC5915" w:rsidRPr="002203AE">
        <w:rPr>
          <w:rFonts w:cs="Calibri"/>
          <w:color w:val="000000"/>
          <w:szCs w:val="24"/>
        </w:rPr>
        <w:tab/>
        <w:t xml:space="preserve">      6,650</w:t>
      </w:r>
      <w:r w:rsidR="00A06C59" w:rsidRPr="002203AE">
        <w:rPr>
          <w:rFonts w:cs="Calibri"/>
          <w:color w:val="000000"/>
          <w:szCs w:val="24"/>
        </w:rPr>
        <w:t>.00</w:t>
      </w:r>
    </w:p>
    <w:p w14:paraId="3CF50DF4" w14:textId="036D64D7" w:rsidR="002203AE" w:rsidRPr="005F43BA" w:rsidRDefault="002203AE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  <w:u w:val="single"/>
        </w:rPr>
      </w:pPr>
      <w:r>
        <w:rPr>
          <w:rFonts w:cs="Calibri"/>
          <w:color w:val="000000"/>
          <w:szCs w:val="24"/>
          <w:u w:val="single"/>
        </w:rPr>
        <w:t>Interest Income</w:t>
      </w:r>
      <w:r>
        <w:rPr>
          <w:rFonts w:cs="Calibri"/>
          <w:color w:val="000000"/>
          <w:szCs w:val="24"/>
          <w:u w:val="single"/>
        </w:rPr>
        <w:tab/>
      </w:r>
      <w:r>
        <w:rPr>
          <w:rFonts w:cs="Calibri"/>
          <w:color w:val="000000"/>
          <w:szCs w:val="24"/>
          <w:u w:val="single"/>
        </w:rPr>
        <w:tab/>
      </w:r>
      <w:r>
        <w:rPr>
          <w:rFonts w:cs="Calibri"/>
          <w:color w:val="000000"/>
          <w:szCs w:val="24"/>
          <w:u w:val="single"/>
        </w:rPr>
        <w:tab/>
      </w:r>
      <w:r>
        <w:rPr>
          <w:rFonts w:cs="Calibri"/>
          <w:color w:val="000000"/>
          <w:szCs w:val="24"/>
          <w:u w:val="single"/>
        </w:rPr>
        <w:tab/>
        <w:t xml:space="preserve"> 15.29</w:t>
      </w:r>
    </w:p>
    <w:p w14:paraId="144722E7" w14:textId="76F65671" w:rsidR="00995394" w:rsidRDefault="00047EA0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Total</w:t>
      </w:r>
      <w:r>
        <w:rPr>
          <w:rFonts w:cs="Calibri"/>
          <w:color w:val="000000"/>
          <w:szCs w:val="24"/>
        </w:rPr>
        <w:tab/>
        <w:t>Income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 xml:space="preserve">         </w:t>
      </w:r>
      <w:r w:rsidR="00A06C59">
        <w:rPr>
          <w:rFonts w:cs="Calibri"/>
          <w:color w:val="000000"/>
          <w:szCs w:val="24"/>
        </w:rPr>
        <w:t>$</w:t>
      </w:r>
      <w:r>
        <w:rPr>
          <w:rFonts w:cs="Calibri"/>
          <w:color w:val="000000"/>
          <w:szCs w:val="24"/>
        </w:rPr>
        <w:t>122,759.29</w:t>
      </w:r>
    </w:p>
    <w:p w14:paraId="0812B703" w14:textId="77777777" w:rsidR="00995394" w:rsidRDefault="00995394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</w:p>
    <w:p w14:paraId="07AB2A79" w14:textId="42DEC8CA" w:rsidR="002203AE" w:rsidRDefault="002203AE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QAR Event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proofErr w:type="gramStart"/>
      <w:r>
        <w:rPr>
          <w:rFonts w:cs="Calibri"/>
          <w:color w:val="000000"/>
          <w:szCs w:val="24"/>
        </w:rPr>
        <w:t>$  2,446.72</w:t>
      </w:r>
      <w:proofErr w:type="gramEnd"/>
    </w:p>
    <w:p w14:paraId="17C6A3B1" w14:textId="00DAC6D3" w:rsidR="00AC5915" w:rsidRDefault="002203AE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Fundraising Expenses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 xml:space="preserve">    </w:t>
      </w:r>
      <w:r w:rsidR="00AC5915">
        <w:rPr>
          <w:rFonts w:cs="Calibri"/>
          <w:color w:val="000000"/>
          <w:szCs w:val="24"/>
        </w:rPr>
        <w:t>2,730.00</w:t>
      </w:r>
    </w:p>
    <w:p w14:paraId="13E50C01" w14:textId="5453F85C" w:rsidR="00995394" w:rsidRDefault="00995394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 w:rsidRPr="00CF3951">
        <w:rPr>
          <w:rFonts w:cs="Calibri"/>
          <w:color w:val="000000"/>
          <w:szCs w:val="24"/>
        </w:rPr>
        <w:t>Me</w:t>
      </w:r>
      <w:r w:rsidR="00047EA0">
        <w:rPr>
          <w:rFonts w:cs="Calibri"/>
          <w:color w:val="000000"/>
          <w:szCs w:val="24"/>
        </w:rPr>
        <w:t>mbership expenses</w:t>
      </w:r>
      <w:r w:rsidR="00047EA0">
        <w:rPr>
          <w:rFonts w:cs="Calibri"/>
          <w:color w:val="000000"/>
          <w:szCs w:val="24"/>
        </w:rPr>
        <w:tab/>
      </w:r>
      <w:r w:rsidR="00047EA0">
        <w:rPr>
          <w:rFonts w:cs="Calibri"/>
          <w:color w:val="000000"/>
          <w:szCs w:val="24"/>
        </w:rPr>
        <w:tab/>
        <w:t xml:space="preserve">    4,329.36</w:t>
      </w:r>
    </w:p>
    <w:p w14:paraId="36C6CE95" w14:textId="372A1C34" w:rsidR="00047EA0" w:rsidRPr="00DE36E8" w:rsidRDefault="00047EA0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Grants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 xml:space="preserve">       993.35</w:t>
      </w:r>
    </w:p>
    <w:p w14:paraId="550A4559" w14:textId="492490FD" w:rsidR="00995394" w:rsidRPr="00DE36E8" w:rsidRDefault="00995394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  <w:u w:val="single"/>
        </w:rPr>
      </w:pPr>
      <w:r w:rsidRPr="00DE36E8">
        <w:rPr>
          <w:rFonts w:cs="Calibri"/>
          <w:color w:val="000000"/>
          <w:szCs w:val="24"/>
          <w:u w:val="single"/>
        </w:rPr>
        <w:t>Other exp</w:t>
      </w:r>
      <w:r w:rsidR="00047EA0">
        <w:rPr>
          <w:rFonts w:cs="Calibri"/>
          <w:color w:val="000000"/>
          <w:szCs w:val="24"/>
          <w:u w:val="single"/>
        </w:rPr>
        <w:t>enses</w:t>
      </w:r>
      <w:r w:rsidR="00047EA0">
        <w:rPr>
          <w:rFonts w:cs="Calibri"/>
          <w:color w:val="000000"/>
          <w:szCs w:val="24"/>
          <w:u w:val="single"/>
        </w:rPr>
        <w:tab/>
      </w:r>
      <w:r w:rsidR="00047EA0">
        <w:rPr>
          <w:rFonts w:cs="Calibri"/>
          <w:color w:val="000000"/>
          <w:szCs w:val="24"/>
          <w:u w:val="single"/>
        </w:rPr>
        <w:tab/>
      </w:r>
      <w:r w:rsidR="00047EA0">
        <w:rPr>
          <w:rFonts w:cs="Calibri"/>
          <w:color w:val="000000"/>
          <w:szCs w:val="24"/>
          <w:u w:val="single"/>
        </w:rPr>
        <w:tab/>
        <w:t xml:space="preserve">        843.14</w:t>
      </w:r>
    </w:p>
    <w:p w14:paraId="06135003" w14:textId="63A8265E" w:rsidR="00995394" w:rsidRDefault="00BF05AE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Tota</w:t>
      </w:r>
      <w:r w:rsidR="00741CE4">
        <w:rPr>
          <w:rFonts w:cs="Calibri"/>
          <w:color w:val="000000"/>
          <w:szCs w:val="24"/>
        </w:rPr>
        <w:t>l</w:t>
      </w:r>
      <w:r w:rsidR="00AC5915">
        <w:rPr>
          <w:rFonts w:cs="Calibri"/>
          <w:color w:val="000000"/>
          <w:szCs w:val="24"/>
        </w:rPr>
        <w:t xml:space="preserve"> Expenses</w:t>
      </w:r>
      <w:r w:rsidR="00AC5915">
        <w:rPr>
          <w:rFonts w:cs="Calibri"/>
          <w:color w:val="000000"/>
          <w:szCs w:val="24"/>
        </w:rPr>
        <w:tab/>
      </w:r>
      <w:r w:rsidR="00AC5915">
        <w:rPr>
          <w:rFonts w:cs="Calibri"/>
          <w:color w:val="000000"/>
          <w:szCs w:val="24"/>
        </w:rPr>
        <w:tab/>
        <w:t xml:space="preserve"> </w:t>
      </w:r>
      <w:r w:rsidR="00047EA0">
        <w:rPr>
          <w:rFonts w:cs="Calibri"/>
          <w:color w:val="000000"/>
          <w:szCs w:val="24"/>
        </w:rPr>
        <w:t xml:space="preserve">         $11,342.57</w:t>
      </w:r>
    </w:p>
    <w:p w14:paraId="187D3A2C" w14:textId="77777777" w:rsidR="00BF05AE" w:rsidRDefault="00BF05AE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</w:p>
    <w:p w14:paraId="185A1AC6" w14:textId="7B1792B9" w:rsidR="00995394" w:rsidRDefault="00047EA0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At November 14</w:t>
      </w:r>
      <w:r w:rsidR="00AC5915">
        <w:rPr>
          <w:rFonts w:cs="Calibri"/>
          <w:color w:val="000000"/>
          <w:szCs w:val="24"/>
        </w:rPr>
        <w:t xml:space="preserve"> 2014</w:t>
      </w:r>
      <w:r w:rsidR="00995394">
        <w:rPr>
          <w:rFonts w:cs="Calibri"/>
          <w:color w:val="000000"/>
          <w:szCs w:val="24"/>
        </w:rPr>
        <w:t xml:space="preserve"> we have restricted assets for:</w:t>
      </w:r>
    </w:p>
    <w:p w14:paraId="53C1E99B" w14:textId="77777777" w:rsidR="00995394" w:rsidRDefault="00995394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ab/>
        <w:t xml:space="preserve">Museum 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 xml:space="preserve"> 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>$106,850.77</w:t>
      </w:r>
    </w:p>
    <w:p w14:paraId="0690C421" w14:textId="70BDB42F" w:rsidR="00995394" w:rsidRPr="00F9303A" w:rsidRDefault="00995394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ab/>
        <w:t xml:space="preserve">Department of Cultural Resources for the museum 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 w:rsidRPr="00E434FF">
        <w:rPr>
          <w:rFonts w:cs="Calibri"/>
          <w:color w:val="000000"/>
          <w:szCs w:val="24"/>
          <w:u w:val="single"/>
        </w:rPr>
        <w:t xml:space="preserve">    15,625.02</w:t>
      </w:r>
    </w:p>
    <w:p w14:paraId="7AC0D8C9" w14:textId="4794CF9D" w:rsidR="00995394" w:rsidRDefault="00A06C59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ab/>
        <w:t>Total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>$122,475.79</w:t>
      </w:r>
    </w:p>
    <w:p w14:paraId="51E0F8C3" w14:textId="77777777" w:rsidR="001B033A" w:rsidRDefault="001B033A" w:rsidP="000B5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</w:p>
    <w:p w14:paraId="3EB4249C" w14:textId="77777777" w:rsidR="001B033A" w:rsidRDefault="001B033A" w:rsidP="00950634">
      <w:pPr>
        <w:rPr>
          <w:b/>
        </w:rPr>
      </w:pPr>
      <w:r w:rsidRPr="00D327D2">
        <w:rPr>
          <w:b/>
        </w:rPr>
        <w:t>Investments</w:t>
      </w:r>
    </w:p>
    <w:p w14:paraId="0EAA053B" w14:textId="63BC29A1" w:rsidR="00C82462" w:rsidRDefault="002203AE" w:rsidP="00950634">
      <w:r>
        <w:t>$50,284.35</w:t>
      </w:r>
      <w:r w:rsidR="001B033A">
        <w:tab/>
      </w:r>
      <w:r w:rsidR="00BF05AE">
        <w:t>Southern Bank CD</w:t>
      </w:r>
    </w:p>
    <w:p w14:paraId="5A8BAEB7" w14:textId="77777777" w:rsidR="00AC5915" w:rsidRDefault="00AC5915" w:rsidP="00950634"/>
    <w:p w14:paraId="7D3A3C35" w14:textId="73E32741" w:rsidR="00AC5915" w:rsidRDefault="00AC5915" w:rsidP="00950634">
      <w:r>
        <w:t>We have outstanding obligations for:</w:t>
      </w:r>
    </w:p>
    <w:p w14:paraId="2076FAD8" w14:textId="19ED7272" w:rsidR="00AC5915" w:rsidRDefault="00AC5915" w:rsidP="00950634">
      <w:r>
        <w:t>$5,000</w:t>
      </w:r>
      <w:r>
        <w:tab/>
        <w:t>2014 small grants</w:t>
      </w:r>
    </w:p>
    <w:p w14:paraId="6C65D495" w14:textId="6339AB67" w:rsidR="00C82462" w:rsidRDefault="00047EA0" w:rsidP="00950634">
      <w:r>
        <w:t xml:space="preserve">$2,101 a </w:t>
      </w:r>
      <w:r w:rsidR="00C82462">
        <w:t>Tri-Centen</w:t>
      </w:r>
      <w:r>
        <w:t xml:space="preserve">nial </w:t>
      </w:r>
      <w:proofErr w:type="gramStart"/>
      <w:r>
        <w:t>check</w:t>
      </w:r>
      <w:proofErr w:type="gramEnd"/>
      <w:r w:rsidR="00C82462">
        <w:t xml:space="preserve"> that have not been cashed.  </w:t>
      </w:r>
    </w:p>
    <w:p w14:paraId="3B3887AF" w14:textId="77777777" w:rsidR="00A81B08" w:rsidRDefault="00A81B08" w:rsidP="000A49DF">
      <w:pPr>
        <w:spacing w:after="0"/>
        <w:contextualSpacing w:val="0"/>
      </w:pPr>
    </w:p>
    <w:p w14:paraId="4125A6B3" w14:textId="406A42CA" w:rsidR="00A253D7" w:rsidRDefault="00002A66" w:rsidP="000A49DF">
      <w:pPr>
        <w:spacing w:after="0"/>
        <w:contextualSpacing w:val="0"/>
      </w:pPr>
      <w:r>
        <w:t>Gain on Sale of</w:t>
      </w:r>
      <w:r w:rsidR="00047EA0">
        <w:t xml:space="preserve"> Wilson properties is $38,791.63 and we are waiting on an insurance refund to finalize the accounting for this project.</w:t>
      </w:r>
    </w:p>
    <w:p w14:paraId="1C385320" w14:textId="77777777" w:rsidR="00AC5915" w:rsidRDefault="00AC5915" w:rsidP="000A49DF">
      <w:pPr>
        <w:spacing w:after="0"/>
        <w:contextualSpacing w:val="0"/>
      </w:pPr>
    </w:p>
    <w:p w14:paraId="58D8DB02" w14:textId="376695DA" w:rsidR="003E755F" w:rsidRPr="003E755F" w:rsidRDefault="003E755F" w:rsidP="003E755F">
      <w:pPr>
        <w:spacing w:after="0"/>
        <w:contextualSpacing w:val="0"/>
      </w:pPr>
    </w:p>
    <w:sectPr w:rsidR="003E755F" w:rsidRPr="003E755F" w:rsidSect="00741CE4">
      <w:footerReference w:type="even" r:id="rId8"/>
      <w:footerReference w:type="default" r:id="rId9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D291B" w14:textId="77777777" w:rsidR="002655E7" w:rsidRDefault="002655E7" w:rsidP="00012DD6">
      <w:pPr>
        <w:spacing w:after="0"/>
      </w:pPr>
      <w:r>
        <w:separator/>
      </w:r>
    </w:p>
  </w:endnote>
  <w:endnote w:type="continuationSeparator" w:id="0">
    <w:p w14:paraId="410C217C" w14:textId="77777777" w:rsidR="002655E7" w:rsidRDefault="002655E7" w:rsidP="00012D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411FD" w14:textId="77777777" w:rsidR="00047EA0" w:rsidRDefault="00047EA0" w:rsidP="00741C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2F518" w14:textId="77777777" w:rsidR="00047EA0" w:rsidRDefault="00047E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5149" w14:textId="77777777" w:rsidR="00047EA0" w:rsidRDefault="00047EA0" w:rsidP="00741C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C1B1D" w14:textId="77777777" w:rsidR="00047EA0" w:rsidRDefault="00047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AD5EB" w14:textId="77777777" w:rsidR="002655E7" w:rsidRDefault="002655E7" w:rsidP="00012DD6">
      <w:pPr>
        <w:spacing w:after="0"/>
      </w:pPr>
      <w:r>
        <w:separator/>
      </w:r>
    </w:p>
  </w:footnote>
  <w:footnote w:type="continuationSeparator" w:id="0">
    <w:p w14:paraId="2338E786" w14:textId="77777777" w:rsidR="002655E7" w:rsidRDefault="002655E7" w:rsidP="00012D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72D"/>
    <w:multiLevelType w:val="hybridMultilevel"/>
    <w:tmpl w:val="2026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598F"/>
    <w:multiLevelType w:val="hybridMultilevel"/>
    <w:tmpl w:val="1D6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C4E51"/>
    <w:multiLevelType w:val="hybridMultilevel"/>
    <w:tmpl w:val="5A52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D5B03"/>
    <w:multiLevelType w:val="hybridMultilevel"/>
    <w:tmpl w:val="8E3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7D"/>
    <w:rsid w:val="00002A66"/>
    <w:rsid w:val="00012DD6"/>
    <w:rsid w:val="00043113"/>
    <w:rsid w:val="00046CAF"/>
    <w:rsid w:val="00047EA0"/>
    <w:rsid w:val="00071951"/>
    <w:rsid w:val="00076B2A"/>
    <w:rsid w:val="000A49DF"/>
    <w:rsid w:val="000B5B70"/>
    <w:rsid w:val="001313DA"/>
    <w:rsid w:val="00141A4A"/>
    <w:rsid w:val="00171DB7"/>
    <w:rsid w:val="00182A1A"/>
    <w:rsid w:val="001B033A"/>
    <w:rsid w:val="001B54B5"/>
    <w:rsid w:val="00214EA0"/>
    <w:rsid w:val="002203AE"/>
    <w:rsid w:val="0023576D"/>
    <w:rsid w:val="00251764"/>
    <w:rsid w:val="002655E7"/>
    <w:rsid w:val="00267CBB"/>
    <w:rsid w:val="002F5647"/>
    <w:rsid w:val="00354B76"/>
    <w:rsid w:val="003A0563"/>
    <w:rsid w:val="003E42B4"/>
    <w:rsid w:val="003E6D17"/>
    <w:rsid w:val="003E755F"/>
    <w:rsid w:val="00433488"/>
    <w:rsid w:val="00434BEB"/>
    <w:rsid w:val="00452C3B"/>
    <w:rsid w:val="0045316C"/>
    <w:rsid w:val="004A2AF9"/>
    <w:rsid w:val="004B3EDA"/>
    <w:rsid w:val="00516517"/>
    <w:rsid w:val="005959FD"/>
    <w:rsid w:val="005A1E74"/>
    <w:rsid w:val="005A4F65"/>
    <w:rsid w:val="005D527F"/>
    <w:rsid w:val="005F43BA"/>
    <w:rsid w:val="00611AA0"/>
    <w:rsid w:val="006C0F45"/>
    <w:rsid w:val="006D5594"/>
    <w:rsid w:val="006E1FFB"/>
    <w:rsid w:val="00700E32"/>
    <w:rsid w:val="0071337D"/>
    <w:rsid w:val="00741CE4"/>
    <w:rsid w:val="007511D6"/>
    <w:rsid w:val="00753040"/>
    <w:rsid w:val="007706B3"/>
    <w:rsid w:val="007C6227"/>
    <w:rsid w:val="008411BA"/>
    <w:rsid w:val="00870EB6"/>
    <w:rsid w:val="00887F15"/>
    <w:rsid w:val="00897784"/>
    <w:rsid w:val="008A56ED"/>
    <w:rsid w:val="008C7F7E"/>
    <w:rsid w:val="008E5677"/>
    <w:rsid w:val="00913E69"/>
    <w:rsid w:val="00950634"/>
    <w:rsid w:val="00964295"/>
    <w:rsid w:val="00965CA1"/>
    <w:rsid w:val="00995394"/>
    <w:rsid w:val="009C2C40"/>
    <w:rsid w:val="009D7676"/>
    <w:rsid w:val="009F00E1"/>
    <w:rsid w:val="00A06C59"/>
    <w:rsid w:val="00A159A3"/>
    <w:rsid w:val="00A20CBC"/>
    <w:rsid w:val="00A253D7"/>
    <w:rsid w:val="00A348AA"/>
    <w:rsid w:val="00A477E5"/>
    <w:rsid w:val="00A60CDB"/>
    <w:rsid w:val="00A70D1A"/>
    <w:rsid w:val="00A81B08"/>
    <w:rsid w:val="00AC5915"/>
    <w:rsid w:val="00AF3862"/>
    <w:rsid w:val="00AF630F"/>
    <w:rsid w:val="00B06C81"/>
    <w:rsid w:val="00B13040"/>
    <w:rsid w:val="00B303FA"/>
    <w:rsid w:val="00B357D9"/>
    <w:rsid w:val="00B37EE0"/>
    <w:rsid w:val="00B47935"/>
    <w:rsid w:val="00B716DD"/>
    <w:rsid w:val="00B878FD"/>
    <w:rsid w:val="00B96393"/>
    <w:rsid w:val="00BA23EE"/>
    <w:rsid w:val="00BF05AE"/>
    <w:rsid w:val="00C026CD"/>
    <w:rsid w:val="00C14AC9"/>
    <w:rsid w:val="00C621BF"/>
    <w:rsid w:val="00C82462"/>
    <w:rsid w:val="00C82B8C"/>
    <w:rsid w:val="00D327D2"/>
    <w:rsid w:val="00D44C19"/>
    <w:rsid w:val="00D62550"/>
    <w:rsid w:val="00D805ED"/>
    <w:rsid w:val="00D84DE0"/>
    <w:rsid w:val="00DB14AB"/>
    <w:rsid w:val="00DF0C9A"/>
    <w:rsid w:val="00DF2BEE"/>
    <w:rsid w:val="00E434FF"/>
    <w:rsid w:val="00E636E9"/>
    <w:rsid w:val="00E77353"/>
    <w:rsid w:val="00EC26F0"/>
    <w:rsid w:val="00ED08A7"/>
    <w:rsid w:val="00F27FA6"/>
    <w:rsid w:val="00F34ECC"/>
    <w:rsid w:val="00F76924"/>
    <w:rsid w:val="00FA1FBD"/>
    <w:rsid w:val="00FD372C"/>
    <w:rsid w:val="00FE228A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65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ED"/>
    <w:pPr>
      <w:spacing w:after="200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33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06C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C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12DD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DD6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012D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ED"/>
    <w:pPr>
      <w:spacing w:after="200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33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06C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C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12DD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DD6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012D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Bath Foundation Treasurer’s Report</vt:lpstr>
    </vt:vector>
  </TitlesOfParts>
  <Company>Toshiba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Bath Foundation Treasurer’s Report</dc:title>
  <dc:creator>Joe Waldrop</dc:creator>
  <cp:lastModifiedBy>Karen Sayer</cp:lastModifiedBy>
  <cp:revision>2</cp:revision>
  <cp:lastPrinted>2014-06-19T23:12:00Z</cp:lastPrinted>
  <dcterms:created xsi:type="dcterms:W3CDTF">2014-12-23T14:34:00Z</dcterms:created>
  <dcterms:modified xsi:type="dcterms:W3CDTF">2014-12-23T14:34:00Z</dcterms:modified>
</cp:coreProperties>
</file>